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31D669DC" w:rsidR="008571B5" w:rsidRDefault="00332256" w:rsidP="00332256">
      <w:pPr>
        <w:spacing w:after="100" w:afterAutospacing="1"/>
        <w:rPr>
          <w:rFonts w:cstheme="minorHAnsi"/>
          <w:b/>
          <w:bCs/>
          <w:caps/>
          <w:color w:val="EB8215"/>
          <w:sz w:val="28"/>
          <w:szCs w:val="28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PUSHBAR-H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>
        <w:rPr>
          <w:b/>
          <w:bCs/>
          <w:caps/>
          <w:color w:val="EB8215"/>
          <w:sz w:val="28"/>
          <w:szCs w:val="28"/>
        </w:rPr>
        <w:t>Алюминиевый рычаг для врезных ЗАМКОВ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ТЕХНИЧЕСКИЕ ХАРАКТЕРИСТИКИ</w:t>
      </w:r>
    </w:p>
    <w:p w14:paraId="556B3345" w14:textId="065C338F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обеспечивает легкое открытие ворот и свободный выход с помощью всего одного нажатия.</w:t>
      </w:r>
    </w:p>
    <w:p w14:paraId="01A2F1F2" w14:textId="1A32B205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заменяет собой обычную ручку и оперирует дневной защелкой.</w:t>
      </w:r>
    </w:p>
    <w:p w14:paraId="06E99518" w14:textId="25E41EB8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устанавливается на новые или уже используемые врезные замки.</w:t>
      </w:r>
    </w:p>
    <w:p w14:paraId="6902050F" w14:textId="3B7B3576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доступен в коротком (1150 мм) и длинном исполнении (1500 мм).</w:t>
      </w:r>
    </w:p>
    <w:p w14:paraId="5B35464F" w14:textId="00BEC7B0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 xml:space="preserve">Рычаг </w:t>
      </w:r>
      <w:bookmarkEnd w:id="0"/>
      <w:r>
        <w:rPr>
          <w:rFonts w:ascii="Calibri" w:hAnsi="Calibri"/>
        </w:rPr>
        <w:t>можно укоротить для установки на любые ворота.</w:t>
      </w:r>
    </w:p>
    <w:p w14:paraId="6566D615" w14:textId="34930D47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можно устанавливать на ворота, открывающиеся налево или направо.</w:t>
      </w:r>
    </w:p>
    <w:p w14:paraId="09F99FD9" w14:textId="08712DF2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поставляется со штифтом-половинкой размером 8 мм.</w:t>
      </w:r>
    </w:p>
    <w:p w14:paraId="568E5C73" w14:textId="78FC4586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Ширина рычага длиной 1150 мм составляет 1,30 м и 1,55 м для рычага длиной 1500 мм.</w:t>
      </w:r>
    </w:p>
    <w:p w14:paraId="37A74224" w14:textId="010410C2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Возможна комбинация рычага с беcпарной ручкой.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НАДЕЖНОСТЬ</w:t>
      </w:r>
    </w:p>
    <w:p w14:paraId="36698EDE" w14:textId="1403855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предназначен для использования на улице.</w:t>
      </w:r>
    </w:p>
    <w:p w14:paraId="091C11EB" w14:textId="661E600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испытан на 500 000 движений.</w:t>
      </w:r>
    </w:p>
    <w:p w14:paraId="14E821AA" w14:textId="3656A53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На рычаг предоставляется бесплатное обслуживание.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Гарантия производителя — 3 года.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УСТАНОВКА</w:t>
      </w:r>
    </w:p>
    <w:p w14:paraId="4022948E" w14:textId="350D788A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обеспечивает легкую установку ворот.</w:t>
      </w:r>
    </w:p>
    <w:p w14:paraId="4C4B8B2A" w14:textId="60D6112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включает предварительно установленные крепления (без сварки) с болтами из нержавеющей стали. Все скобы для фиксации поставляются с продуктом.</w:t>
      </w:r>
    </w:p>
    <w:p w14:paraId="564D743D" w14:textId="1F78ADA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Установить рычаг вам поможет </w:t>
      </w:r>
      <w:bookmarkStart w:id="1" w:name="_GoBack"/>
      <w:bookmarkEnd w:id="1"/>
      <w:r>
        <w:rPr>
          <w:rFonts w:ascii="Calibri" w:hAnsi="Calibri"/>
        </w:rPr>
        <w:t>видео с пояснением процесса установки.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МАТЕРИАЛ</w:t>
      </w:r>
    </w:p>
    <w:p w14:paraId="076FA2AD" w14:textId="0F5C3EBD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полностью изготовлен из алюминия с черным порошковым покрытием, механизм — из нержавеющей стали.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Корпус механизма изготавливается из прессованного алюминия с порошковым напылением (без покраски жидкой краской или анодирования). Порошковое покрытие выполняется в соответствии со стандартами Qualicoat.</w:t>
      </w:r>
    </w:p>
    <w:p w14:paraId="3FAF84E0" w14:textId="60DF960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устойчив к коррозии до 500 часов в соляном тумане в соответствии с ISO9227.</w:t>
      </w:r>
    </w:p>
    <w:p w14:paraId="4B896E80" w14:textId="7C8B5B50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полностью устойчив к погодным условиям и пыли.</w:t>
      </w:r>
    </w:p>
    <w:p w14:paraId="17EEC5EC" w14:textId="44CD3B46" w:rsidR="006C1CF7" w:rsidRPr="00013A74" w:rsidRDefault="004B3EDE" w:rsidP="00013A74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Рычаг устойчив к выцветанию под действием УФ-лучей на протяжении 500 часов. </w:t>
      </w:r>
    </w:p>
    <w:sectPr w:rsidR="006C1CF7" w:rsidRPr="00013A74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— Бельгия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Тел. +32(0)56 77 27 66, факс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— Бельгия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Тел. +32(0)56 77 27 66, факс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ПРОЕКТНО-КОНСТРУКТОРСКИЕ ХАРАКТЕРИСТИКИ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13A74"/>
    <w:rsid w:val="00030E90"/>
    <w:rsid w:val="00084143"/>
    <w:rsid w:val="00191D92"/>
    <w:rsid w:val="001972F3"/>
    <w:rsid w:val="00332256"/>
    <w:rsid w:val="003A3F29"/>
    <w:rsid w:val="003F5114"/>
    <w:rsid w:val="004670F8"/>
    <w:rsid w:val="004B3EDE"/>
    <w:rsid w:val="004C60CF"/>
    <w:rsid w:val="004C7EF3"/>
    <w:rsid w:val="004F0C5B"/>
    <w:rsid w:val="0055711E"/>
    <w:rsid w:val="006C1CF7"/>
    <w:rsid w:val="007E43F1"/>
    <w:rsid w:val="007F7140"/>
    <w:rsid w:val="008571B5"/>
    <w:rsid w:val="008B0E3F"/>
    <w:rsid w:val="008D7722"/>
    <w:rsid w:val="00915CB2"/>
    <w:rsid w:val="00A02D22"/>
    <w:rsid w:val="00A64315"/>
    <w:rsid w:val="00C04A8B"/>
    <w:rsid w:val="00C52314"/>
    <w:rsid w:val="00CD230B"/>
    <w:rsid w:val="00D53528"/>
    <w:rsid w:val="00D82671"/>
    <w:rsid w:val="00E10401"/>
    <w:rsid w:val="00E369E7"/>
    <w:rsid w:val="00ED3DCC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7</cp:revision>
  <dcterms:created xsi:type="dcterms:W3CDTF">2018-11-20T10:23:00Z</dcterms:created>
  <dcterms:modified xsi:type="dcterms:W3CDTF">2018-12-13T14:21:00Z</dcterms:modified>
</cp:coreProperties>
</file>