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31D669DC" w:rsidR="008571B5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color w:val="3B3838" w:themeColor="background2" w:themeShade="40"/>
          <w:sz w:val="40"/>
          <w:szCs w:val="40"/>
        </w:rPr>
        <w:t>DŹWIGNIA ANTYPANICZNA</w: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PUSHBAR-H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aps/>
          <w:color w:val="EB8215"/>
          <w:sz w:val="28"/>
          <w:szCs w:val="28"/>
        </w:rPr>
        <w:t>Aluminiowa dźwignia antypaniczna do WKŁADKI ZAMKA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SPECYFIKACJE</w:t>
      </w:r>
    </w:p>
    <w:p w14:paraId="556B3345" w14:textId="733AA6EB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może umożliwić łatwe otwieranie oraz swobodne wyjście z pomieszczenia poprzez proste popchnięcie.</w:t>
      </w:r>
    </w:p>
    <w:p w14:paraId="01A2F1F2" w14:textId="77777777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zastępuje standardową klamkę i obsługuje rygiel dzienny.</w:t>
      </w:r>
    </w:p>
    <w:p w14:paraId="06E99518" w14:textId="5D3254A5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instalowana na nowych i istniejących wkładkach zamka.</w:t>
      </w:r>
    </w:p>
    <w:p w14:paraId="6902050F" w14:textId="74758326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dostępna w wersji krótkiej (1150 mm) i długiej (1500 mm).</w:t>
      </w:r>
    </w:p>
    <w:p w14:paraId="5B35464F" w14:textId="15660B3D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Dźwignię antypaniczną </w:t>
      </w:r>
      <w:bookmarkEnd w:id="0"/>
      <w:r>
        <w:rPr>
          <w:rFonts w:ascii="Calibri" w:hAnsi="Calibri"/>
        </w:rPr>
        <w:t>można skrócić, aby dopasować ją do każdej bramy.</w:t>
      </w:r>
    </w:p>
    <w:p w14:paraId="6566D615" w14:textId="06C9E242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dostępna do lewych i prawych bram obrotowych.</w:t>
      </w:r>
    </w:p>
    <w:p w14:paraId="09F99FD9" w14:textId="1CBB3FE1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zawiera zaślepiony 8 mm element nadążny.</w:t>
      </w:r>
    </w:p>
    <w:p w14:paraId="568E5C73" w14:textId="214A3A32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Szerokość dźwigni antypanicznej wynosi 1,30 m dla wersji 1150 mm oraz 1,55 m dla wersji 1500 mm.</w:t>
      </w:r>
    </w:p>
    <w:p w14:paraId="37A74224" w14:textId="280A2B26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Istnieje możliwość łączenia dźwigni antypanicznej zestawami półklamek.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PARAMETRY UŻYTKOWE</w:t>
      </w:r>
    </w:p>
    <w:p w14:paraId="36698EDE" w14:textId="3CB2519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przeznaczona do zastosowań zewnętrznych.</w:t>
      </w:r>
    </w:p>
    <w:p w14:paraId="091C11EB" w14:textId="45A1BCE9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została przetestowana do wykonania 500 000 ruchów.</w:t>
      </w:r>
    </w:p>
    <w:p w14:paraId="14E821AA" w14:textId="50BB6EF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bezobsługowa.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Gwarancja producenta wynosi 3 lata.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INSTALACJA</w:t>
      </w:r>
    </w:p>
    <w:p w14:paraId="4022948E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umożliwia łatwą instalację na bramie.</w:t>
      </w:r>
    </w:p>
    <w:p w14:paraId="4C4B8B2A" w14:textId="41B9A6E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wyposażona we wstępnie zamontowane mocowania (bez spawów) ze śrubami ze stali nierdzewnej. Wszystkie uchwyty do mocowania powinny zostać dostarczone wraz z produktem.</w:t>
      </w:r>
    </w:p>
    <w:p w14:paraId="564D743D" w14:textId="4287657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Instalator będzie mieć możliwość skorzystania z pomocniczego filmu </w:t>
      </w:r>
      <w:bookmarkStart w:id="1" w:name="_GoBack"/>
      <w:bookmarkEnd w:id="1"/>
      <w:r>
        <w:rPr>
          <w:rFonts w:ascii="Calibri" w:hAnsi="Calibri"/>
        </w:rPr>
        <w:t>prezentującego sposób instalacji dźwigni.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MATERIAŁ</w:t>
      </w:r>
    </w:p>
    <w:p w14:paraId="076FA2AD" w14:textId="77777777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wykonana w całości z czarnego aluminium malowanego proszkowo i jest wyposażona w mechanizm ze stali nierdzewnej.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Obudowa mechanizmu jest wykonana z tłoczonego aluminium malowanego proszkowo (bez malowania na mokro lub anodowania). Powłoka proszkowa jest zgoda z normami Qualicoat.</w:t>
      </w:r>
    </w:p>
    <w:p w14:paraId="3FAF84E0" w14:textId="10717B73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ma odporność antykorozyjną zgodnie z 500-godzinną próbą napylania solnego na podstawie ISO9227.</w:t>
      </w:r>
    </w:p>
    <w:p w14:paraId="4B896E80" w14:textId="38004F6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Dźwignia antypaniczna jest w pełni odporna na warunki atmosferyczne i pyłoszczelna.</w:t>
      </w:r>
    </w:p>
    <w:p w14:paraId="7453A705" w14:textId="7EF3FDB5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Dźwignię antypaniczną cechuje odporność na przebarwienia spowodowane przez promieniowanie UV sprawdzona w badaniu narażania przez 500 godz. </w:t>
      </w:r>
    </w:p>
    <w:p w14:paraId="17EEC5EC" w14:textId="77777777" w:rsidR="006C1CF7" w:rsidRPr="005D5393" w:rsidRDefault="006C1CF7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6C1CF7" w:rsidRPr="005D5393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– Belgia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Faks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– Belgia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Faks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SPECYFIKACJE ARCHITEKTONICZNE I INŻYNIERYJNE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32256"/>
    <w:rsid w:val="003A3F29"/>
    <w:rsid w:val="003F5114"/>
    <w:rsid w:val="004670F8"/>
    <w:rsid w:val="004B3EDE"/>
    <w:rsid w:val="004C60CF"/>
    <w:rsid w:val="004C7EF3"/>
    <w:rsid w:val="004F0C5B"/>
    <w:rsid w:val="00521D8D"/>
    <w:rsid w:val="0055711E"/>
    <w:rsid w:val="005D5393"/>
    <w:rsid w:val="006C1CF7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7</cp:revision>
  <dcterms:created xsi:type="dcterms:W3CDTF">2018-11-20T10:23:00Z</dcterms:created>
  <dcterms:modified xsi:type="dcterms:W3CDTF">2018-12-13T14:20:00Z</dcterms:modified>
</cp:coreProperties>
</file>