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BD7" w14:textId="383A664D" w:rsidR="008571B5" w:rsidRPr="00CC65AD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CC65AD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CC65A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MAG</w:t>
      </w:r>
      <w:r w:rsidR="00BB0315" w:rsidRPr="00CC65AD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CC65AD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C12688" w:rsidRPr="00CC65AD">
        <w:rPr>
          <w:rFonts w:cstheme="minorHAnsi"/>
          <w:b/>
          <w:bCs/>
          <w:color w:val="EB8215"/>
          <w:sz w:val="28"/>
          <w:szCs w:val="28"/>
        </w:rPr>
        <w:t>ZAMEK ELEKTROMAGNETYCZNY Z UCHWYTAMI</w:t>
      </w:r>
    </w:p>
    <w:p w14:paraId="4301B473" w14:textId="6BA879EA" w:rsidR="00992D88" w:rsidRPr="00CC65AD" w:rsidRDefault="00992D88" w:rsidP="00992D88">
      <w:pPr>
        <w:pStyle w:val="Bullets"/>
        <w:numPr>
          <w:ilvl w:val="0"/>
          <w:numId w:val="0"/>
        </w:numPr>
        <w:ind w:left="360"/>
        <w:rPr>
          <w:rFonts w:ascii="Calibri" w:hAnsi="Calibri" w:cs="Calibri"/>
          <w:lang w:val="nl-BE"/>
        </w:rPr>
      </w:pPr>
      <w:bookmarkStart w:id="0" w:name="_Hlk516124768"/>
    </w:p>
    <w:p w14:paraId="158BA81A" w14:textId="77777777" w:rsidR="00992D88" w:rsidRPr="00CC65AD" w:rsidRDefault="00992D88" w:rsidP="00CC65AD">
      <w:pPr>
        <w:pStyle w:val="Bullets"/>
        <w:numPr>
          <w:ilvl w:val="0"/>
          <w:numId w:val="0"/>
        </w:numPr>
        <w:rPr>
          <w:rFonts w:asciiTheme="majorHAnsi" w:hAnsiTheme="majorHAnsi" w:cs="Calibri Light (Koppen)"/>
          <w:b/>
          <w:bCs/>
          <w:color w:val="EB8215"/>
          <w:spacing w:val="20"/>
          <w:lang w:val="nl-BE"/>
        </w:rPr>
      </w:pPr>
      <w:r w:rsidRPr="00CC65AD">
        <w:rPr>
          <w:rFonts w:asciiTheme="majorHAnsi" w:hAnsiTheme="majorHAnsi" w:cs="Calibri Light (Koppen)"/>
          <w:b/>
          <w:bCs/>
          <w:color w:val="EB8215"/>
          <w:spacing w:val="20"/>
          <w:lang w:val="nl-BE"/>
        </w:rPr>
        <w:t>SPECYFIKACJA</w:t>
      </w:r>
    </w:p>
    <w:p w14:paraId="4D78E6B5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zawiera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par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 xml:space="preserve"> uchwytów.</w:t>
      </w:r>
    </w:p>
    <w:p w14:paraId="2B7A3C56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Blokada elektromagnetyczna powinna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dost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pna tylko w wersji normalnie otwartej.</w:t>
      </w:r>
    </w:p>
    <w:p w14:paraId="67F407DA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Blokada elektromagnetyczna gwarantuje łatwe otwieranie dzi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ki systemowi zapobiegaj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cemu szcz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tkowemu magnesowaniu.</w:t>
      </w:r>
    </w:p>
    <w:p w14:paraId="1686BE68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wandaloodporny dzi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ki podniesionej kraw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dzi obudowy magnesu.</w:t>
      </w:r>
    </w:p>
    <w:p w14:paraId="09179FEC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dost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pny w kolorze srebrnym, RAL 6005 lub 9005.</w:t>
      </w:r>
    </w:p>
    <w:p w14:paraId="4F11BB51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zaprojektowany i wyprodukowany w Europie lub w Stanach Zjednoczonych.</w:t>
      </w:r>
    </w:p>
    <w:p w14:paraId="60182B1F" w14:textId="52959213" w:rsidR="00992D88" w:rsidRP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wymaga pr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du o nat</w:t>
      </w:r>
      <w:r w:rsidRPr="00CC65AD">
        <w:rPr>
          <w:rFonts w:ascii="Calibri" w:hAnsi="Calibri" w:cs="Calibri"/>
          <w:lang w:val="pl-PL"/>
        </w:rPr>
        <w:t>ęż</w:t>
      </w:r>
      <w:r w:rsidRPr="00CC65AD">
        <w:rPr>
          <w:lang w:val="pl-PL"/>
        </w:rPr>
        <w:t>eniu 460 mA / 12 V lub 230 mA / 24 V.</w:t>
      </w:r>
    </w:p>
    <w:p w14:paraId="52DF2CDE" w14:textId="77777777" w:rsidR="00CC65AD" w:rsidRDefault="00CC65AD" w:rsidP="00CC65AD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434B5CDB" w14:textId="566A9B93" w:rsidR="00992D88" w:rsidRPr="00CC65AD" w:rsidRDefault="00992D88" w:rsidP="00CC65AD">
      <w:pPr>
        <w:pStyle w:val="Bullets"/>
        <w:numPr>
          <w:ilvl w:val="0"/>
          <w:numId w:val="0"/>
        </w:numPr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</w:pPr>
      <w:r w:rsidRPr="00CC65AD"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  <w:t>WYDAJNOŚĆ</w:t>
      </w:r>
    </w:p>
    <w:p w14:paraId="1A8B6C0C" w14:textId="3528F056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skutecznie przetestowany pod k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tem gwarantowanej siły zwierania </w:t>
      </w:r>
      <w:r w:rsidR="00644E1E">
        <w:rPr>
          <w:lang w:val="pl-PL"/>
        </w:rPr>
        <w:t>30</w:t>
      </w:r>
      <w:r w:rsidRPr="00CC65AD">
        <w:rPr>
          <w:lang w:val="pl-PL"/>
        </w:rPr>
        <w:t xml:space="preserve">0 kg lub </w:t>
      </w:r>
      <w:r w:rsidR="00644E1E">
        <w:rPr>
          <w:lang w:val="pl-PL"/>
        </w:rPr>
        <w:t>6</w:t>
      </w:r>
      <w:r w:rsidRPr="00CC65AD">
        <w:rPr>
          <w:lang w:val="pl-PL"/>
        </w:rPr>
        <w:t>00 kg.</w:t>
      </w:r>
    </w:p>
    <w:p w14:paraId="210E0F5D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wykonany specjalnie do u</w:t>
      </w:r>
      <w:r w:rsidRPr="00CC65AD">
        <w:rPr>
          <w:rFonts w:ascii="Calibri" w:hAnsi="Calibri" w:cs="Calibri"/>
          <w:lang w:val="pl-PL"/>
        </w:rPr>
        <w:t>ż</w:t>
      </w:r>
      <w:r w:rsidRPr="00CC65AD">
        <w:rPr>
          <w:lang w:val="pl-PL"/>
        </w:rPr>
        <w:t>ytku na zewn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trz i jest odporny na ekstremalne warunki pogodowe.</w:t>
      </w:r>
    </w:p>
    <w:p w14:paraId="548EE98A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mie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specjaln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dwuwarstwow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powłok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 xml:space="preserve"> ochronn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opracowan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do u</w:t>
      </w:r>
      <w:r w:rsidRPr="00CC65AD">
        <w:rPr>
          <w:rFonts w:ascii="Calibri" w:hAnsi="Calibri" w:cs="Calibri"/>
          <w:lang w:val="pl-PL"/>
        </w:rPr>
        <w:t>ż</w:t>
      </w:r>
      <w:r w:rsidRPr="00CC65AD">
        <w:rPr>
          <w:lang w:val="pl-PL"/>
        </w:rPr>
        <w:t>ytku na zewn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trz.</w:t>
      </w:r>
    </w:p>
    <w:p w14:paraId="741ADD8A" w14:textId="77777777" w:rsidR="00CC65AD" w:rsidRPr="00CC65AD" w:rsidRDefault="00992D88" w:rsidP="00CC65AD">
      <w:pPr>
        <w:pStyle w:val="Bullets"/>
        <w:rPr>
          <w:lang w:val="pl-PL"/>
        </w:rPr>
      </w:pPr>
      <w:r w:rsidRPr="00CC65AD">
        <w:t>Zamek elektromagnetyczny powinien by</w:t>
      </w:r>
      <w:r w:rsidRPr="00CC65AD">
        <w:rPr>
          <w:rFonts w:ascii="Calibri" w:hAnsi="Calibri" w:cs="Calibri"/>
        </w:rPr>
        <w:t>ć</w:t>
      </w:r>
      <w:r w:rsidRPr="00CC65AD">
        <w:t xml:space="preserve"> poddany testom na 500 000 cykli pracy.</w:t>
      </w:r>
    </w:p>
    <w:p w14:paraId="249DF678" w14:textId="3016C1F0" w:rsidR="00992D88" w:rsidRPr="00CC65AD" w:rsidRDefault="00992D88" w:rsidP="00CC65AD">
      <w:pPr>
        <w:pStyle w:val="Bullets"/>
        <w:rPr>
          <w:lang w:val="pl-PL"/>
        </w:rPr>
      </w:pPr>
      <w:r w:rsidRPr="00CC65AD">
        <w:t>Gwarancja producenta wynosi 2 lata.</w:t>
      </w:r>
    </w:p>
    <w:p w14:paraId="2556BD61" w14:textId="77777777" w:rsidR="00CC65AD" w:rsidRDefault="00CC65AD" w:rsidP="00CC65AD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6FBB9034" w14:textId="5CB4F639" w:rsidR="00992D88" w:rsidRPr="00CC65AD" w:rsidRDefault="00992D88" w:rsidP="00CC65AD">
      <w:pPr>
        <w:pStyle w:val="Bullets"/>
        <w:numPr>
          <w:ilvl w:val="0"/>
          <w:numId w:val="0"/>
        </w:numPr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</w:pPr>
      <w:r w:rsidRPr="00CC65AD"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  <w:t>INSTALACJA</w:t>
      </w:r>
    </w:p>
    <w:p w14:paraId="66F118B8" w14:textId="77777777" w:rsidR="00CC65AD" w:rsidRPr="00CC65AD" w:rsidRDefault="00992D88" w:rsidP="00CC65AD">
      <w:pPr>
        <w:pStyle w:val="Bullets"/>
        <w:rPr>
          <w:lang w:val="pl-PL"/>
        </w:rPr>
      </w:pPr>
      <w:r w:rsidRPr="00644E1E">
        <w:rPr>
          <w:lang w:val="pl-PL"/>
        </w:rPr>
        <w:t>Do zainstalowania zamka elektromagnetycznego nie jest wymagane spawanie.</w:t>
      </w:r>
    </w:p>
    <w:p w14:paraId="34AB5CC9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zainstalowany za pomoc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2 </w:t>
      </w:r>
      <w:r w:rsidRPr="00CC65AD">
        <w:rPr>
          <w:rFonts w:ascii="Calibri" w:hAnsi="Calibri" w:cs="Calibri"/>
          <w:lang w:val="pl-PL"/>
        </w:rPr>
        <w:t>ś</w:t>
      </w:r>
      <w:r w:rsidRPr="00CC65AD">
        <w:rPr>
          <w:lang w:val="pl-PL"/>
        </w:rPr>
        <w:t>rub ze stali nierdzewnej.</w:t>
      </w:r>
    </w:p>
    <w:p w14:paraId="2427A401" w14:textId="35A27691" w:rsidR="00992D88" w:rsidRP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W celu pomocy instalatorowi nale</w:t>
      </w:r>
      <w:r w:rsidRPr="00CC65AD">
        <w:rPr>
          <w:rFonts w:ascii="Calibri" w:hAnsi="Calibri" w:cs="Calibri"/>
          <w:lang w:val="pl-PL"/>
        </w:rPr>
        <w:t>ż</w:t>
      </w:r>
      <w:r w:rsidRPr="00CC65AD">
        <w:rPr>
          <w:lang w:val="pl-PL"/>
        </w:rPr>
        <w:t>y udost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pni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film wyja</w:t>
      </w:r>
      <w:r w:rsidRPr="00CC65AD">
        <w:rPr>
          <w:rFonts w:ascii="Calibri" w:hAnsi="Calibri" w:cs="Calibri"/>
          <w:lang w:val="pl-PL"/>
        </w:rPr>
        <w:t>ś</w:t>
      </w:r>
      <w:r w:rsidRPr="00CC65AD">
        <w:rPr>
          <w:lang w:val="pl-PL"/>
        </w:rPr>
        <w:t>niaj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cy instalacj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>.</w:t>
      </w:r>
    </w:p>
    <w:p w14:paraId="1E315AD3" w14:textId="77777777" w:rsidR="00CC65AD" w:rsidRDefault="00CC65AD" w:rsidP="00CC65AD">
      <w:pPr>
        <w:pStyle w:val="Bullets"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387D1C10" w14:textId="3FCFB3CB" w:rsidR="00992D88" w:rsidRPr="00CC65AD" w:rsidRDefault="00992D88" w:rsidP="00CC65AD">
      <w:pPr>
        <w:pStyle w:val="Bullets"/>
        <w:numPr>
          <w:ilvl w:val="0"/>
          <w:numId w:val="0"/>
        </w:numPr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</w:pPr>
      <w:r w:rsidRPr="00CC65AD">
        <w:rPr>
          <w:rFonts w:asciiTheme="majorHAnsi" w:hAnsiTheme="majorHAnsi" w:cs="Calibri Light (Koppen)"/>
          <w:b/>
          <w:bCs/>
          <w:color w:val="EB8215"/>
          <w:spacing w:val="20"/>
          <w:lang w:val="pl-PL"/>
        </w:rPr>
        <w:t>MATERIAŁ</w:t>
      </w:r>
    </w:p>
    <w:p w14:paraId="45EB2B32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Blokada elektromagnetyczna powinna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certyfikowana przez 500 godzin testowania w mgle solnej przez jednostk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 xml:space="preserve"> certyfikuj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c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.</w:t>
      </w:r>
    </w:p>
    <w:p w14:paraId="4DE1705C" w14:textId="77777777" w:rsidR="00CC65AD" w:rsidRP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mie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aluminiow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obudow</w:t>
      </w:r>
      <w:r w:rsidRPr="00CC65AD">
        <w:rPr>
          <w:rFonts w:ascii="Calibri" w:hAnsi="Calibri" w:cs="Calibri"/>
          <w:lang w:val="pl-PL"/>
        </w:rPr>
        <w:t>ę</w:t>
      </w:r>
      <w:r w:rsidRPr="00CC65AD">
        <w:rPr>
          <w:lang w:val="pl-PL"/>
        </w:rPr>
        <w:t xml:space="preserve"> malowan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proszkowo. </w:t>
      </w:r>
      <w:r w:rsidRPr="00CC65AD">
        <w:t>Powłoka proszkowa powinna by</w:t>
      </w:r>
      <w:r w:rsidRPr="00CC65AD">
        <w:rPr>
          <w:rFonts w:ascii="Calibri" w:hAnsi="Calibri" w:cs="Calibri"/>
        </w:rPr>
        <w:t>ć</w:t>
      </w:r>
      <w:r w:rsidRPr="00CC65AD">
        <w:t xml:space="preserve"> zgodna z normami Qualicoat.</w:t>
      </w:r>
    </w:p>
    <w:p w14:paraId="063A1FF5" w14:textId="77777777" w:rsid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Zamek elektromagnetyczny powinien by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w pełni odporny na warunki atmosferyczne i kurz (IP68).</w:t>
      </w:r>
    </w:p>
    <w:p w14:paraId="3959FAD2" w14:textId="0F3F30A7" w:rsidR="00992D88" w:rsidRPr="00CC65AD" w:rsidRDefault="00992D88" w:rsidP="00CC65AD">
      <w:pPr>
        <w:pStyle w:val="Bullets"/>
        <w:rPr>
          <w:lang w:val="pl-PL"/>
        </w:rPr>
      </w:pPr>
      <w:r w:rsidRPr="00CC65AD">
        <w:rPr>
          <w:lang w:val="pl-PL"/>
        </w:rPr>
        <w:t>Blokada elektromagnetyczna powinna mie</w:t>
      </w:r>
      <w:r w:rsidRPr="00CC65AD">
        <w:rPr>
          <w:rFonts w:ascii="Calibri" w:hAnsi="Calibri" w:cs="Calibri"/>
          <w:lang w:val="pl-PL"/>
        </w:rPr>
        <w:t>ć</w:t>
      </w:r>
      <w:r w:rsidRPr="00CC65AD">
        <w:rPr>
          <w:lang w:val="pl-PL"/>
        </w:rPr>
        <w:t xml:space="preserve"> odporno</w:t>
      </w:r>
      <w:r w:rsidRPr="00CC65AD">
        <w:rPr>
          <w:rFonts w:ascii="Calibri" w:hAnsi="Calibri" w:cs="Calibri"/>
          <w:lang w:val="pl-PL"/>
        </w:rPr>
        <w:t>ść</w:t>
      </w:r>
      <w:r w:rsidRPr="00CC65AD">
        <w:rPr>
          <w:lang w:val="pl-PL"/>
        </w:rPr>
        <w:t xml:space="preserve"> na promieniowanie UV w przypadku przebarwie</w:t>
      </w:r>
      <w:r w:rsidRPr="00CC65AD">
        <w:rPr>
          <w:rFonts w:ascii="Calibri" w:hAnsi="Calibri" w:cs="Calibri"/>
          <w:lang w:val="pl-PL"/>
        </w:rPr>
        <w:t>ń</w:t>
      </w:r>
      <w:r w:rsidRPr="00CC65AD">
        <w:rPr>
          <w:lang w:val="pl-PL"/>
        </w:rPr>
        <w:t xml:space="preserve"> wynosz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>c</w:t>
      </w:r>
      <w:r w:rsidRPr="00CC65AD">
        <w:rPr>
          <w:rFonts w:ascii="Calibri" w:hAnsi="Calibri" w:cs="Calibri"/>
          <w:lang w:val="pl-PL"/>
        </w:rPr>
        <w:t>ą</w:t>
      </w:r>
      <w:r w:rsidRPr="00CC65AD">
        <w:rPr>
          <w:lang w:val="pl-PL"/>
        </w:rPr>
        <w:t xml:space="preserve"> 500h.</w:t>
      </w:r>
    </w:p>
    <w:bookmarkEnd w:id="0"/>
    <w:p w14:paraId="483B4F4C" w14:textId="77777777" w:rsidR="007E43F1" w:rsidRPr="00992D88" w:rsidRDefault="007E43F1" w:rsidP="00992D88">
      <w:pPr>
        <w:pStyle w:val="Bullets"/>
        <w:numPr>
          <w:ilvl w:val="0"/>
          <w:numId w:val="0"/>
        </w:numPr>
        <w:ind w:left="360"/>
        <w:rPr>
          <w:rFonts w:ascii="Calibri" w:hAnsi="Calibri" w:cs="Calibri"/>
          <w:highlight w:val="yellow"/>
          <w:lang w:val="pl-PL"/>
        </w:rPr>
      </w:pPr>
    </w:p>
    <w:sectPr w:rsidR="007E43F1" w:rsidRPr="00992D88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0162" w14:textId="77777777" w:rsidR="00DA19FF" w:rsidRDefault="00DA19FF" w:rsidP="0055711E">
      <w:pPr>
        <w:spacing w:after="0" w:line="240" w:lineRule="auto"/>
      </w:pPr>
      <w:r>
        <w:separator/>
      </w:r>
    </w:p>
  </w:endnote>
  <w:endnote w:type="continuationSeparator" w:id="0">
    <w:p w14:paraId="02ECF18E" w14:textId="77777777" w:rsidR="00DA19FF" w:rsidRDefault="00DA19F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873" w14:textId="77777777" w:rsidR="008D4A97" w:rsidRDefault="008D4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519B" w14:textId="77777777" w:rsidR="008D4A97" w:rsidRDefault="008D4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D5D8" w14:textId="77777777" w:rsidR="00DA19FF" w:rsidRDefault="00DA19FF" w:rsidP="0055711E">
      <w:pPr>
        <w:spacing w:after="0" w:line="240" w:lineRule="auto"/>
      </w:pPr>
      <w:r>
        <w:separator/>
      </w:r>
    </w:p>
  </w:footnote>
  <w:footnote w:type="continuationSeparator" w:id="0">
    <w:p w14:paraId="67D7EF7E" w14:textId="77777777" w:rsidR="00DA19FF" w:rsidRDefault="00DA19F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A1D8" w14:textId="77777777" w:rsidR="008D4A97" w:rsidRDefault="008D4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4EDF" w14:textId="6D5BAE29" w:rsidR="004B3EDE" w:rsidRPr="008D4A97" w:rsidRDefault="008D4A97" w:rsidP="008D4A97">
    <w:pPr>
      <w:pStyle w:val="Header"/>
      <w:jc w:val="right"/>
      <w:rPr>
        <w:caps/>
      </w:rPr>
    </w:pPr>
    <w:r w:rsidRPr="008D4A97"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3414" w14:textId="77777777" w:rsidR="008D4A97" w:rsidRDefault="008D4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B3EBD"/>
    <w:multiLevelType w:val="hybridMultilevel"/>
    <w:tmpl w:val="2E3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8584C"/>
    <w:rsid w:val="00191D92"/>
    <w:rsid w:val="001D1D91"/>
    <w:rsid w:val="002359F6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A4F36"/>
    <w:rsid w:val="005C7397"/>
    <w:rsid w:val="00642C91"/>
    <w:rsid w:val="00644E1E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785F"/>
    <w:rsid w:val="008C6A4A"/>
    <w:rsid w:val="008D4A97"/>
    <w:rsid w:val="00915CB2"/>
    <w:rsid w:val="00931837"/>
    <w:rsid w:val="0096348A"/>
    <w:rsid w:val="00965619"/>
    <w:rsid w:val="00992D88"/>
    <w:rsid w:val="00A02D22"/>
    <w:rsid w:val="00A30A2A"/>
    <w:rsid w:val="00A31BF9"/>
    <w:rsid w:val="00A45632"/>
    <w:rsid w:val="00A64315"/>
    <w:rsid w:val="00AA3F75"/>
    <w:rsid w:val="00B027BB"/>
    <w:rsid w:val="00B92978"/>
    <w:rsid w:val="00BB0315"/>
    <w:rsid w:val="00BB3A7A"/>
    <w:rsid w:val="00BD11E9"/>
    <w:rsid w:val="00C12688"/>
    <w:rsid w:val="00C26137"/>
    <w:rsid w:val="00C77E6F"/>
    <w:rsid w:val="00CC2950"/>
    <w:rsid w:val="00CC65AD"/>
    <w:rsid w:val="00CD230B"/>
    <w:rsid w:val="00D53528"/>
    <w:rsid w:val="00D765A4"/>
    <w:rsid w:val="00D82671"/>
    <w:rsid w:val="00D95F37"/>
    <w:rsid w:val="00DA19FF"/>
    <w:rsid w:val="00DA4FBB"/>
    <w:rsid w:val="00DD505A"/>
    <w:rsid w:val="00DF2862"/>
    <w:rsid w:val="00E10401"/>
    <w:rsid w:val="00E129E3"/>
    <w:rsid w:val="00E57A31"/>
    <w:rsid w:val="00E67F2D"/>
    <w:rsid w:val="00ED37DE"/>
    <w:rsid w:val="00F57826"/>
    <w:rsid w:val="00F74943"/>
    <w:rsid w:val="00F772CD"/>
    <w:rsid w:val="00FA0841"/>
    <w:rsid w:val="00FA121D"/>
    <w:rsid w:val="00FB5FA5"/>
    <w:rsid w:val="00FC679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  <w:style w:type="character" w:customStyle="1" w:styleId="shorttext">
    <w:name w:val="short_text"/>
    <w:basedOn w:val="DefaultParagraphFont"/>
    <w:rsid w:val="00C1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Arno Mattelaer</cp:lastModifiedBy>
  <cp:revision>5</cp:revision>
  <cp:lastPrinted>2018-06-22T09:18:00Z</cp:lastPrinted>
  <dcterms:created xsi:type="dcterms:W3CDTF">2018-09-25T11:30:00Z</dcterms:created>
  <dcterms:modified xsi:type="dcterms:W3CDTF">2022-01-07T09:36:00Z</dcterms:modified>
</cp:coreProperties>
</file>