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18373FE" w:rsidR="008571B5" w:rsidRPr="005845D6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4"/>
          <w:szCs w:val="24"/>
          <w:lang w:val="nl-NL"/>
        </w:rPr>
      </w:pPr>
      <w:bookmarkStart w:id="0" w:name="_GoBack"/>
      <w:bookmarkEnd w:id="0"/>
      <w:r w:rsidRPr="00F61246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8608F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5845D6" w:rsidRPr="00F6124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VERTICLOSE-2</w:t>
      </w:r>
      <w:r w:rsidR="007F7140" w:rsidRPr="00F61246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nl-NL"/>
        </w:rPr>
        <w:br/>
      </w:r>
      <w:r w:rsidR="00F61246" w:rsidRPr="00F61246">
        <w:rPr>
          <w:rFonts w:cstheme="minorHAnsi"/>
          <w:b/>
          <w:bCs/>
          <w:color w:val="EB8215"/>
          <w:sz w:val="24"/>
          <w:szCs w:val="24"/>
          <w:lang w:val="nl-NL"/>
        </w:rPr>
        <w:t xml:space="preserve">FERME-PORTAIL </w:t>
      </w:r>
      <w:r w:rsidR="00F61246" w:rsidRPr="00176527">
        <w:rPr>
          <w:rFonts w:cstheme="minorHAnsi"/>
          <w:b/>
          <w:bCs/>
          <w:color w:val="EB8215"/>
          <w:sz w:val="24"/>
          <w:szCs w:val="24"/>
          <w:lang w:val="nl-NL"/>
        </w:rPr>
        <w:t xml:space="preserve">HYDRAULIQUE PUISSANT ET </w:t>
      </w:r>
      <w:r w:rsidR="00176527" w:rsidRPr="00176527">
        <w:rPr>
          <w:rFonts w:cstheme="minorHAnsi"/>
          <w:b/>
          <w:bCs/>
          <w:color w:val="EB8215"/>
          <w:sz w:val="24"/>
          <w:szCs w:val="24"/>
          <w:lang w:val="nl-NL"/>
        </w:rPr>
        <w:t>POLYVALENT</w:t>
      </w:r>
      <w:r w:rsidR="00F61246" w:rsidRPr="00F61246">
        <w:rPr>
          <w:rFonts w:cstheme="minorHAnsi"/>
          <w:b/>
          <w:bCs/>
          <w:color w:val="EB8215"/>
          <w:sz w:val="24"/>
          <w:szCs w:val="24"/>
          <w:lang w:val="nl-NL"/>
        </w:rPr>
        <w:t xml:space="preserve"> POUR CHANIÈRES 90° ET 180° </w:t>
      </w:r>
    </w:p>
    <w:p w14:paraId="02400448" w14:textId="77777777" w:rsidR="007E0ED7" w:rsidRDefault="007E0ED7" w:rsidP="00F6124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</w:p>
    <w:p w14:paraId="26C57328" w14:textId="77777777" w:rsidR="00F61246" w:rsidRPr="00335AEA" w:rsidRDefault="00F61246" w:rsidP="00F6124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CARACTÉRISTIQUES</w:t>
      </w:r>
    </w:p>
    <w:p w14:paraId="654BF0F9" w14:textId="77777777" w:rsidR="00F61246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100% mécanique (pas de pièces électroniques)</w:t>
      </w:r>
      <w:r w:rsidRPr="00335AEA">
        <w:rPr>
          <w:rFonts w:ascii="Calibri" w:hAnsi="Calibri" w:cs="Calibri"/>
          <w:lang w:val="fr-FR"/>
        </w:rPr>
        <w:t>.</w:t>
      </w:r>
    </w:p>
    <w:p w14:paraId="40F4B10E" w14:textId="73611A0E" w:rsidR="00F61246" w:rsidRPr="00335AEA" w:rsidRDefault="00F61246" w:rsidP="00F61246">
      <w:pPr>
        <w:pStyle w:val="Bullets"/>
        <w:numPr>
          <w:ilvl w:val="0"/>
          <w:numId w:val="0"/>
        </w:numPr>
        <w:ind w:left="720" w:hanging="12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La vitesse de fermeture </w:t>
      </w:r>
      <w:r w:rsidR="00522E0D">
        <w:rPr>
          <w:rFonts w:ascii="Calibri" w:hAnsi="Calibri" w:cs="Calibri"/>
          <w:lang w:val="fr-FR"/>
        </w:rPr>
        <w:t>de la porte</w:t>
      </w:r>
      <w:r>
        <w:rPr>
          <w:rFonts w:ascii="Calibri" w:hAnsi="Calibri" w:cs="Calibri"/>
          <w:lang w:val="fr-FR"/>
        </w:rPr>
        <w:t xml:space="preserve"> peut être adaptée en resserrant ou desserrant une soupape à l’aide d’une clé Allen, et ce de façon continue pour pouvoir effectuer des </w:t>
      </w:r>
      <w:r w:rsidR="00E333EA">
        <w:rPr>
          <w:rFonts w:ascii="Calibri" w:hAnsi="Calibri" w:cs="Calibri"/>
          <w:lang w:val="fr-FR"/>
        </w:rPr>
        <w:t>ajustements mineur</w:t>
      </w:r>
      <w:r>
        <w:rPr>
          <w:rFonts w:ascii="Calibri" w:hAnsi="Calibri" w:cs="Calibri"/>
          <w:lang w:val="fr-FR"/>
        </w:rPr>
        <w:t>s</w:t>
      </w:r>
      <w:r w:rsidR="00E333EA">
        <w:rPr>
          <w:rFonts w:ascii="Calibri" w:hAnsi="Calibri" w:cs="Calibri"/>
          <w:lang w:val="fr-FR"/>
        </w:rPr>
        <w:t>.</w:t>
      </w:r>
    </w:p>
    <w:p w14:paraId="06393B6F" w14:textId="07F1FA03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Il est possible d’activer une course finale sur le ferme-portail pour être sûr que </w:t>
      </w:r>
      <w:r w:rsidR="00176527">
        <w:rPr>
          <w:rFonts w:ascii="Calibri" w:hAnsi="Calibri" w:cs="Calibri"/>
          <w:lang w:val="fr-FR"/>
        </w:rPr>
        <w:t>la porte</w:t>
      </w:r>
      <w:r>
        <w:rPr>
          <w:rFonts w:ascii="Calibri" w:hAnsi="Calibri" w:cs="Calibri"/>
          <w:lang w:val="fr-FR"/>
        </w:rPr>
        <w:t xml:space="preserve"> se verrouille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5CA9C087" w14:textId="00DD7D56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Il est possible de désactiver une course finale pour assurer une fermeture silencieuse (en combinaison avec des ventouses électromagnétiques)</w:t>
      </w:r>
      <w:r w:rsidRPr="00335AEA">
        <w:rPr>
          <w:rFonts w:ascii="Calibri" w:hAnsi="Calibri" w:cs="Calibri"/>
          <w:lang w:val="fr-FR"/>
        </w:rPr>
        <w:t>.</w:t>
      </w:r>
    </w:p>
    <w:p w14:paraId="774BE583" w14:textId="77777777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Force de fermeture réglable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35B0D710" w14:textId="77777777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Avec ce ferme-portail, la porte a un angle d’ouverture de 180°.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5C37600C" w14:textId="4BD1BC33" w:rsidR="00F61246" w:rsidRPr="00335AEA" w:rsidRDefault="00176527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Quand</w:t>
      </w:r>
      <w:r w:rsidR="00F61246">
        <w:rPr>
          <w:rFonts w:ascii="Calibri" w:hAnsi="Calibri" w:cs="Calibri"/>
          <w:lang w:val="fr-FR"/>
        </w:rPr>
        <w:t xml:space="preserve"> la porte est complètement ouverte</w:t>
      </w:r>
      <w:r w:rsidR="00F61246" w:rsidRPr="00335AEA">
        <w:rPr>
          <w:rFonts w:ascii="Calibri" w:hAnsi="Calibri" w:cs="Calibri"/>
          <w:lang w:val="fr-FR"/>
        </w:rPr>
        <w:t xml:space="preserve"> (180°), </w:t>
      </w:r>
      <w:r w:rsidR="00F61246">
        <w:rPr>
          <w:rFonts w:ascii="Calibri" w:hAnsi="Calibri" w:cs="Calibri"/>
          <w:lang w:val="fr-FR"/>
        </w:rPr>
        <w:t xml:space="preserve">elle se refermera également complètement </w:t>
      </w:r>
      <w:r w:rsidR="00F61246" w:rsidRPr="00335AEA">
        <w:rPr>
          <w:rFonts w:ascii="Calibri" w:hAnsi="Calibri" w:cs="Calibri"/>
          <w:lang w:val="fr-FR"/>
        </w:rPr>
        <w:t xml:space="preserve">(180°) </w:t>
      </w:r>
      <w:r w:rsidR="00F61246">
        <w:rPr>
          <w:rFonts w:ascii="Calibri" w:hAnsi="Calibri" w:cs="Calibri"/>
          <w:lang w:val="fr-FR"/>
        </w:rPr>
        <w:t>de façon automatique</w:t>
      </w:r>
      <w:r w:rsidR="00F61246" w:rsidRPr="00335AEA">
        <w:rPr>
          <w:rFonts w:ascii="Calibri" w:hAnsi="Calibri" w:cs="Calibri"/>
          <w:lang w:val="fr-FR"/>
        </w:rPr>
        <w:t xml:space="preserve">. </w:t>
      </w:r>
    </w:p>
    <w:p w14:paraId="536C8107" w14:textId="77777777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possède un amortissement hydraulique.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049ECD20" w14:textId="77777777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développé et produit en Europe ou aux États-Unis</w:t>
      </w:r>
      <w:r w:rsidRPr="00335AEA">
        <w:rPr>
          <w:rFonts w:ascii="Calibri" w:hAnsi="Calibri" w:cs="Calibri"/>
          <w:lang w:val="fr-FR"/>
        </w:rPr>
        <w:t>.</w:t>
      </w:r>
    </w:p>
    <w:p w14:paraId="5B300776" w14:textId="61F0C787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conforme aux directives de l’ADA</w:t>
      </w:r>
      <w:r w:rsidRPr="00335AEA">
        <w:rPr>
          <w:rFonts w:ascii="Calibri" w:hAnsi="Calibri" w:cs="Calibri"/>
          <w:lang w:val="fr-FR"/>
        </w:rPr>
        <w:t xml:space="preserve"> </w:t>
      </w:r>
      <w:r w:rsidRPr="00F61246">
        <w:rPr>
          <w:rFonts w:ascii="Calibri" w:hAnsi="Calibri" w:cs="Calibri"/>
          <w:lang w:val="fr-FR"/>
        </w:rPr>
        <w:t>(</w:t>
      </w:r>
      <w:r w:rsidRPr="007E0ED7">
        <w:rPr>
          <w:rFonts w:ascii="Calibri" w:hAnsi="Calibri" w:cs="Calibri"/>
          <w:lang w:val="fr-FR"/>
        </w:rPr>
        <w:t>loi sur les Américains avec handicap</w:t>
      </w:r>
      <w:r w:rsidRPr="00F61246">
        <w:rPr>
          <w:rFonts w:ascii="Calibri" w:hAnsi="Calibri" w:cs="Calibri"/>
          <w:lang w:val="nl-NL"/>
        </w:rPr>
        <w:t xml:space="preserve">, </w:t>
      </w:r>
      <w:r w:rsidRPr="00F61246">
        <w:rPr>
          <w:rFonts w:ascii="Calibri" w:hAnsi="Calibri" w:cs="Calibri"/>
          <w:i/>
          <w:lang w:val="nl-NL"/>
        </w:rPr>
        <w:t xml:space="preserve">American </w:t>
      </w:r>
      <w:proofErr w:type="spellStart"/>
      <w:r w:rsidRPr="00F61246">
        <w:rPr>
          <w:rFonts w:ascii="Calibri" w:hAnsi="Calibri" w:cs="Calibri"/>
          <w:i/>
          <w:lang w:val="nl-NL"/>
        </w:rPr>
        <w:t>Disabilities</w:t>
      </w:r>
      <w:proofErr w:type="spellEnd"/>
      <w:r w:rsidRPr="00F61246">
        <w:rPr>
          <w:rFonts w:ascii="Calibri" w:hAnsi="Calibri" w:cs="Calibri"/>
          <w:i/>
          <w:lang w:val="nl-NL"/>
        </w:rPr>
        <w:t xml:space="preserve"> Act</w:t>
      </w:r>
      <w:r w:rsidRPr="00F61246">
        <w:rPr>
          <w:rFonts w:ascii="Calibri" w:hAnsi="Calibri" w:cs="Calibri"/>
          <w:lang w:val="nl-NL"/>
        </w:rPr>
        <w:t>)</w:t>
      </w:r>
      <w:r w:rsidRPr="00F61246">
        <w:rPr>
          <w:rFonts w:ascii="Calibri" w:hAnsi="Calibri" w:cs="Calibri"/>
          <w:lang w:val="fr-FR"/>
        </w:rPr>
        <w:t>.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5C9B149B" w14:textId="77777777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deux joints en caoutchouc pour éviter les fuites d’huile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447256E0" w14:textId="77777777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utilise des bagues d’étanchéité </w:t>
      </w:r>
      <w:r w:rsidRPr="00335AEA">
        <w:rPr>
          <w:rFonts w:ascii="Calibri" w:hAnsi="Calibri" w:cs="Calibri"/>
          <w:lang w:val="fr-FR"/>
        </w:rPr>
        <w:t>(</w:t>
      </w:r>
      <w:r>
        <w:rPr>
          <w:rFonts w:ascii="Calibri" w:hAnsi="Calibri" w:cs="Calibri"/>
          <w:lang w:val="fr-FR"/>
        </w:rPr>
        <w:t>au lieu de joints linéaires</w:t>
      </w:r>
      <w:r w:rsidRPr="00335AEA">
        <w:rPr>
          <w:rFonts w:ascii="Calibri" w:hAnsi="Calibri" w:cs="Calibri"/>
          <w:lang w:val="fr-FR"/>
        </w:rPr>
        <w:t xml:space="preserve">) </w:t>
      </w:r>
      <w:r>
        <w:rPr>
          <w:rFonts w:ascii="Calibri" w:hAnsi="Calibri" w:cs="Calibri"/>
          <w:lang w:val="fr-FR"/>
        </w:rPr>
        <w:t>pour assurer la durée de vie du ferme-portail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717B9DAC" w14:textId="1435C356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convient pour des </w:t>
      </w:r>
      <w:r w:rsidR="00A411CC">
        <w:rPr>
          <w:rFonts w:ascii="Calibri" w:hAnsi="Calibri" w:cs="Calibri"/>
          <w:lang w:val="fr-FR"/>
        </w:rPr>
        <w:t>portes</w:t>
      </w:r>
      <w:r>
        <w:rPr>
          <w:rFonts w:ascii="Calibri" w:hAnsi="Calibri" w:cs="Calibri"/>
          <w:lang w:val="fr-FR"/>
        </w:rPr>
        <w:t xml:space="preserve"> d’un poids maximal de 150 kg et d’une largeur jusqu’à 1,5 m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388750E5" w14:textId="77777777" w:rsidR="00F61246" w:rsidRPr="00335AEA" w:rsidRDefault="00F61246" w:rsidP="00F61246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disponible en noir ou en argent.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333C2E35" w14:textId="77777777" w:rsidR="00F61246" w:rsidRPr="00E024CF" w:rsidRDefault="00F61246" w:rsidP="00F61246">
      <w:pPr>
        <w:pStyle w:val="Bullets"/>
        <w:numPr>
          <w:ilvl w:val="0"/>
          <w:numId w:val="0"/>
        </w:numPr>
        <w:ind w:left="720" w:hanging="360"/>
        <w:rPr>
          <w:rFonts w:ascii="Calibri" w:hAnsi="Calibri" w:cs="Calibri"/>
          <w:lang w:val="nl-NL"/>
        </w:rPr>
      </w:pPr>
    </w:p>
    <w:p w14:paraId="74E56090" w14:textId="77777777" w:rsidR="007E0ED7" w:rsidRPr="00335AEA" w:rsidRDefault="007E0ED7" w:rsidP="007E0ED7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PERFORMANCES</w:t>
      </w:r>
    </w:p>
    <w:p w14:paraId="1EB678DD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spécifiquement destiné à une utilisation en extérieur</w:t>
      </w:r>
      <w:r w:rsidRPr="00335AEA">
        <w:rPr>
          <w:rFonts w:ascii="Calibri" w:hAnsi="Calibri" w:cs="Calibri"/>
          <w:lang w:val="fr-FR"/>
        </w:rPr>
        <w:t xml:space="preserve"> (IP69).</w:t>
      </w:r>
    </w:p>
    <w:p w14:paraId="59477633" w14:textId="46101D6D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L’amortissement hydraulique fonctionne à toutes les températures, avec une ouverture de 90°, sans adaptations </w:t>
      </w:r>
      <w:r w:rsidR="00176527">
        <w:rPr>
          <w:rFonts w:ascii="Calibri" w:hAnsi="Calibri" w:cs="Calibri"/>
          <w:lang w:val="fr-FR"/>
        </w:rPr>
        <w:t xml:space="preserve">en été ou en </w:t>
      </w:r>
      <w:r>
        <w:rPr>
          <w:rFonts w:ascii="Calibri" w:hAnsi="Calibri" w:cs="Calibri"/>
          <w:lang w:val="fr-FR"/>
        </w:rPr>
        <w:t>hiver</w:t>
      </w:r>
      <w:r w:rsidRPr="00335AEA">
        <w:rPr>
          <w:rFonts w:ascii="Calibri" w:hAnsi="Calibri" w:cs="Calibri"/>
          <w:lang w:val="fr-FR"/>
        </w:rPr>
        <w:t xml:space="preserve">. </w:t>
      </w:r>
      <w:r>
        <w:rPr>
          <w:rFonts w:ascii="Calibri" w:hAnsi="Calibri" w:cs="Calibri"/>
          <w:lang w:val="fr-FR"/>
        </w:rPr>
        <w:t xml:space="preserve">La viscosité de l’huile n’affecte pas les performances du ferme-portail. </w:t>
      </w:r>
    </w:p>
    <w:p w14:paraId="258E5A0C" w14:textId="308C81B1" w:rsidR="007E0ED7" w:rsidRPr="00335AEA" w:rsidRDefault="00176527" w:rsidP="007E0ED7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t</w:t>
      </w:r>
      <w:r w:rsidR="007E0ED7">
        <w:rPr>
          <w:rFonts w:ascii="Calibri" w:hAnsi="Calibri" w:cs="Calibri"/>
          <w:lang w:val="fr-FR"/>
        </w:rPr>
        <w:t xml:space="preserve">emps de fermeture </w:t>
      </w:r>
      <w:r>
        <w:rPr>
          <w:rFonts w:ascii="Calibri" w:hAnsi="Calibri" w:cs="Calibri"/>
          <w:lang w:val="fr-FR"/>
        </w:rPr>
        <w:t>n’est pas inférieur à</w:t>
      </w:r>
      <w:r w:rsidR="007E0ED7">
        <w:rPr>
          <w:rFonts w:ascii="Calibri" w:hAnsi="Calibri" w:cs="Calibri"/>
          <w:lang w:val="fr-FR"/>
        </w:rPr>
        <w:t xml:space="preserve"> 10 secondes à 70°C (</w:t>
      </w:r>
      <w:r>
        <w:rPr>
          <w:rFonts w:ascii="Calibri" w:hAnsi="Calibri" w:cs="Calibri"/>
          <w:lang w:val="fr-FR"/>
        </w:rPr>
        <w:t xml:space="preserve">en </w:t>
      </w:r>
      <w:r w:rsidR="007E0ED7">
        <w:rPr>
          <w:rFonts w:ascii="Calibri" w:hAnsi="Calibri" w:cs="Calibri"/>
          <w:lang w:val="fr-FR"/>
        </w:rPr>
        <w:t>été).</w:t>
      </w:r>
      <w:r w:rsidR="007E0ED7" w:rsidRPr="00335AEA">
        <w:rPr>
          <w:rFonts w:ascii="Calibri" w:hAnsi="Calibri" w:cs="Calibri"/>
          <w:lang w:val="fr-FR"/>
        </w:rPr>
        <w:t xml:space="preserve"> </w:t>
      </w:r>
    </w:p>
    <w:p w14:paraId="612137D4" w14:textId="7A51D605" w:rsidR="007E0ED7" w:rsidRPr="00335AEA" w:rsidRDefault="00176527" w:rsidP="007E0ED7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t</w:t>
      </w:r>
      <w:r w:rsidR="007E0ED7">
        <w:rPr>
          <w:rFonts w:ascii="Calibri" w:hAnsi="Calibri" w:cs="Calibri"/>
          <w:lang w:val="fr-FR"/>
        </w:rPr>
        <w:t xml:space="preserve">emps de fermeture </w:t>
      </w:r>
      <w:r>
        <w:rPr>
          <w:rFonts w:ascii="Calibri" w:hAnsi="Calibri" w:cs="Calibri"/>
          <w:lang w:val="fr-FR"/>
        </w:rPr>
        <w:t>n’est pas supérieur à</w:t>
      </w:r>
      <w:r w:rsidR="007E0ED7">
        <w:rPr>
          <w:rFonts w:ascii="Calibri" w:hAnsi="Calibri" w:cs="Calibri"/>
          <w:lang w:val="fr-FR"/>
        </w:rPr>
        <w:t xml:space="preserve"> 30 secondes à -30°C (</w:t>
      </w:r>
      <w:r>
        <w:rPr>
          <w:rFonts w:ascii="Calibri" w:hAnsi="Calibri" w:cs="Calibri"/>
          <w:lang w:val="fr-FR"/>
        </w:rPr>
        <w:t xml:space="preserve">en </w:t>
      </w:r>
      <w:r w:rsidR="007E0ED7">
        <w:rPr>
          <w:rFonts w:ascii="Calibri" w:hAnsi="Calibri" w:cs="Calibri"/>
          <w:lang w:val="fr-FR"/>
        </w:rPr>
        <w:t>hiver).</w:t>
      </w:r>
    </w:p>
    <w:p w14:paraId="5267A611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a été testé à 500.000 mouvements. </w:t>
      </w:r>
      <w:r w:rsidRPr="00335AEA">
        <w:rPr>
          <w:rFonts w:ascii="Calibri" w:hAnsi="Calibri" w:cs="Calibri"/>
          <w:lang w:val="fr-FR"/>
        </w:rPr>
        <w:t xml:space="preserve"> </w:t>
      </w:r>
    </w:p>
    <w:p w14:paraId="6D5AC326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sans entretien (pas de graissage </w:t>
      </w:r>
      <w:r w:rsidRPr="00C24CCD">
        <w:rPr>
          <w:rFonts w:ascii="Calibri" w:hAnsi="Calibri" w:cs="Calibri"/>
          <w:lang w:val="fr-FR"/>
        </w:rPr>
        <w:t>ni de recharge d’huile</w:t>
      </w:r>
      <w:r>
        <w:rPr>
          <w:rFonts w:ascii="Calibri" w:hAnsi="Calibri" w:cs="Calibri"/>
          <w:lang w:val="fr-FR"/>
        </w:rPr>
        <w:t>)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4DFD7500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Garantie d’usine de </w:t>
      </w:r>
      <w:r w:rsidRPr="00335AEA">
        <w:rPr>
          <w:rFonts w:ascii="Calibri" w:hAnsi="Calibri" w:cs="Calibri"/>
          <w:lang w:val="fr-FR"/>
        </w:rPr>
        <w:t xml:space="preserve">3 </w:t>
      </w:r>
      <w:r>
        <w:rPr>
          <w:rFonts w:ascii="Calibri" w:hAnsi="Calibri" w:cs="Calibri"/>
          <w:lang w:val="fr-FR"/>
        </w:rPr>
        <w:t>ans</w:t>
      </w:r>
      <w:r w:rsidRPr="00335AEA">
        <w:rPr>
          <w:rFonts w:ascii="Calibri" w:hAnsi="Calibri" w:cs="Calibri"/>
          <w:lang w:val="fr-FR"/>
        </w:rPr>
        <w:t>.</w:t>
      </w:r>
    </w:p>
    <w:p w14:paraId="398598E0" w14:textId="77777777" w:rsidR="007E0ED7" w:rsidRPr="00335AEA" w:rsidRDefault="007E0ED7" w:rsidP="007E0ED7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INSTALLATI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ON</w:t>
      </w:r>
    </w:p>
    <w:p w14:paraId="55469474" w14:textId="49A46CDC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peut être monté sur des profils de 40 mm min., avec une épaisseur de 2 mm min., dans des </w:t>
      </w:r>
      <w:r w:rsidR="00176527">
        <w:rPr>
          <w:rFonts w:ascii="Calibri" w:hAnsi="Calibri" w:cs="Calibri"/>
          <w:lang w:val="fr-FR"/>
        </w:rPr>
        <w:t>trous de 15 mm – pré-percé</w:t>
      </w:r>
      <w:r>
        <w:rPr>
          <w:rFonts w:ascii="Calibri" w:hAnsi="Calibri" w:cs="Calibri"/>
          <w:lang w:val="fr-FR"/>
        </w:rPr>
        <w:t xml:space="preserve">s à l’aide d’un calibre de perçage. </w:t>
      </w:r>
    </w:p>
    <w:p w14:paraId="0FBA0022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des fixations pré-montées (non soudées) avec des écrous en acier inoxydable</w:t>
      </w:r>
      <w:r w:rsidRPr="00335AEA">
        <w:rPr>
          <w:rFonts w:ascii="Calibri" w:hAnsi="Calibri" w:cs="Calibri"/>
          <w:lang w:val="fr-FR"/>
        </w:rPr>
        <w:t xml:space="preserve">. </w:t>
      </w:r>
      <w:r>
        <w:rPr>
          <w:rFonts w:ascii="Calibri" w:hAnsi="Calibri" w:cs="Calibri"/>
          <w:lang w:val="fr-FR"/>
        </w:rPr>
        <w:t>Tous les étriers de fixation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sont fournis avec le produit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6DA3D198" w14:textId="77777777" w:rsidR="007E0ED7" w:rsidRPr="002F583B" w:rsidRDefault="007E0ED7" w:rsidP="007E0ED7">
      <w:pPr>
        <w:pStyle w:val="Bullets"/>
        <w:rPr>
          <w:rFonts w:ascii="Calibri" w:hAnsi="Calibri" w:cs="Calibri"/>
          <w:lang w:val="fr-FR"/>
        </w:rPr>
      </w:pPr>
      <w:r w:rsidRPr="002F583B">
        <w:rPr>
          <w:rFonts w:ascii="Calibri" w:hAnsi="Calibri" w:cs="Calibri"/>
          <w:lang w:val="fr-FR"/>
        </w:rPr>
        <w:t xml:space="preserve">Le même ferme-portail peut être utilisé pour portes gauches et droites. </w:t>
      </w:r>
    </w:p>
    <w:p w14:paraId="40ACABBB" w14:textId="13812E4E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ne nécess</w:t>
      </w:r>
      <w:r w:rsidR="00176527">
        <w:rPr>
          <w:rFonts w:ascii="Calibri" w:hAnsi="Calibri" w:cs="Calibri"/>
          <w:lang w:val="fr-FR"/>
        </w:rPr>
        <w:t xml:space="preserve">ite pas d’arrêt de porte pour </w:t>
      </w:r>
      <w:r>
        <w:rPr>
          <w:rFonts w:ascii="Calibri" w:hAnsi="Calibri" w:cs="Calibri"/>
          <w:lang w:val="fr-FR"/>
        </w:rPr>
        <w:t>limiter l’angle d’ouverture</w:t>
      </w:r>
      <w:r w:rsidRPr="00335AEA">
        <w:rPr>
          <w:rFonts w:ascii="Calibri" w:hAnsi="Calibri" w:cs="Calibri"/>
          <w:lang w:val="fr-FR"/>
        </w:rPr>
        <w:t>.</w:t>
      </w:r>
    </w:p>
    <w:p w14:paraId="3B44F3FC" w14:textId="45891F34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Un</w:t>
      </w:r>
      <w:r w:rsidR="00176527">
        <w:rPr>
          <w:rFonts w:ascii="Calibri" w:hAnsi="Calibri" w:cs="Calibri"/>
          <w:lang w:val="fr-FR"/>
        </w:rPr>
        <w:t>e</w:t>
      </w:r>
      <w:r>
        <w:rPr>
          <w:rFonts w:ascii="Calibri" w:hAnsi="Calibri" w:cs="Calibri"/>
          <w:lang w:val="fr-FR"/>
        </w:rPr>
        <w:t xml:space="preserve"> </w:t>
      </w:r>
      <w:r w:rsidR="00176527">
        <w:rPr>
          <w:rFonts w:ascii="Calibri" w:hAnsi="Calibri" w:cs="Calibri"/>
          <w:lang w:val="fr-FR"/>
        </w:rPr>
        <w:t>vidéo</w:t>
      </w:r>
      <w:r>
        <w:rPr>
          <w:rFonts w:ascii="Calibri" w:hAnsi="Calibri" w:cs="Calibri"/>
          <w:lang w:val="fr-FR"/>
        </w:rPr>
        <w:t xml:space="preserve"> d’installation en 3D est disponible </w:t>
      </w:r>
      <w:r w:rsidR="00176527">
        <w:rPr>
          <w:rFonts w:ascii="Calibri" w:hAnsi="Calibri" w:cs="Calibri"/>
          <w:lang w:val="fr-FR"/>
        </w:rPr>
        <w:t>pour aider</w:t>
      </w:r>
      <w:r>
        <w:rPr>
          <w:rFonts w:ascii="Calibri" w:hAnsi="Calibri" w:cs="Calibri"/>
          <w:lang w:val="fr-FR"/>
        </w:rPr>
        <w:t xml:space="preserve"> l’installateur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5F50D639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Les calibres de perçage sont inclus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3B373414" w14:textId="77777777" w:rsidR="007E0ED7" w:rsidRPr="00335AEA" w:rsidRDefault="007E0ED7" w:rsidP="007E0ED7">
      <w:pPr>
        <w:pStyle w:val="Bullets"/>
        <w:rPr>
          <w:lang w:val="fr-FR"/>
        </w:rPr>
      </w:pPr>
      <w:r>
        <w:rPr>
          <w:rFonts w:ascii="Calibri" w:hAnsi="Calibri" w:cs="Calibri"/>
          <w:lang w:val="fr-FR"/>
        </w:rPr>
        <w:t>Un calibre de perçage (optionnel) peut s’avérer nécessaire pour une installation correcte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30D6137F" w14:textId="77777777" w:rsidR="004B3EDE" w:rsidRPr="00E024CF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nl-NL"/>
        </w:rPr>
      </w:pPr>
    </w:p>
    <w:p w14:paraId="24A0E4A5" w14:textId="77777777" w:rsidR="007E0ED7" w:rsidRPr="00335AEA" w:rsidRDefault="007E0ED7" w:rsidP="007E0ED7">
      <w:pPr>
        <w:pStyle w:val="Pa1"/>
        <w:spacing w:before="240" w:after="120"/>
        <w:rPr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lastRenderedPageBreak/>
        <w:t>MAT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ÉRIAUX</w:t>
      </w:r>
    </w:p>
    <w:p w14:paraId="4B70551F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mécanisme est fait de pièces en acier inoxydable et en aluminium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2F7E7588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boîtier du mécanisme est constitué d’aluminium extrudé, thermolaqué (pas de laquage humide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ou anodisation</w:t>
      </w:r>
      <w:r w:rsidRPr="00335AEA">
        <w:rPr>
          <w:rFonts w:ascii="Calibri" w:hAnsi="Calibri" w:cs="Calibri"/>
          <w:lang w:val="fr-FR"/>
        </w:rPr>
        <w:t xml:space="preserve">).  </w:t>
      </w:r>
      <w:r>
        <w:rPr>
          <w:rFonts w:ascii="Calibri" w:hAnsi="Calibri" w:cs="Calibri"/>
          <w:lang w:val="fr-FR"/>
        </w:rPr>
        <w:t xml:space="preserve">Le thermolaquage est effectué selon les normes de </w:t>
      </w:r>
      <w:proofErr w:type="spellStart"/>
      <w:r>
        <w:rPr>
          <w:rFonts w:ascii="Calibri" w:hAnsi="Calibri" w:cs="Calibri"/>
          <w:lang w:val="fr-FR"/>
        </w:rPr>
        <w:t>Qualicoat</w:t>
      </w:r>
      <w:proofErr w:type="spellEnd"/>
      <w:r>
        <w:rPr>
          <w:rFonts w:ascii="Calibri" w:hAnsi="Calibri" w:cs="Calibri"/>
          <w:lang w:val="fr-FR"/>
        </w:rPr>
        <w:t xml:space="preserve">. </w:t>
      </w:r>
    </w:p>
    <w:p w14:paraId="216FB222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 une résistance à la corrosion de 500 heures de test</w:t>
      </w:r>
      <w:r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au brouillard salin, selon</w:t>
      </w:r>
      <w:r w:rsidRPr="00335AEA">
        <w:rPr>
          <w:rFonts w:ascii="Calibri" w:hAnsi="Calibri" w:cs="Calibri"/>
          <w:lang w:val="fr-FR"/>
        </w:rPr>
        <w:t xml:space="preserve"> ISO9227.</w:t>
      </w:r>
    </w:p>
    <w:p w14:paraId="55118004" w14:textId="77777777" w:rsidR="007E0ED7" w:rsidRPr="00335AEA" w:rsidRDefault="007E0ED7" w:rsidP="007E0ED7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complètement résistant aux intempéries et à la poussière</w:t>
      </w:r>
      <w:r w:rsidRPr="00335AEA">
        <w:rPr>
          <w:rFonts w:ascii="Calibri" w:hAnsi="Calibri" w:cs="Calibri"/>
          <w:lang w:val="fr-FR"/>
        </w:rPr>
        <w:t xml:space="preserve">. </w:t>
      </w:r>
    </w:p>
    <w:p w14:paraId="1B69061A" w14:textId="77777777" w:rsidR="007E0ED7" w:rsidRPr="00335AEA" w:rsidRDefault="007E0ED7" w:rsidP="007E0ED7">
      <w:pPr>
        <w:pStyle w:val="Bullets"/>
        <w:spacing w:after="0"/>
        <w:rPr>
          <w:lang w:val="fr-FR"/>
        </w:rPr>
      </w:pPr>
      <w:r>
        <w:rPr>
          <w:rFonts w:ascii="Calibri" w:hAnsi="Calibri" w:cs="Calibri"/>
          <w:lang w:val="fr-FR"/>
        </w:rPr>
        <w:t xml:space="preserve">Le ferme-portail est résistant aux UV et ne décolore pas, selon un test de 500 heures. </w:t>
      </w:r>
    </w:p>
    <w:p w14:paraId="483B4F4C" w14:textId="06206A76" w:rsidR="007E43F1" w:rsidRPr="00E024CF" w:rsidRDefault="007E43F1" w:rsidP="007E0ED7">
      <w:pPr>
        <w:pStyle w:val="Pa1"/>
        <w:spacing w:before="240" w:after="120"/>
        <w:rPr>
          <w:lang w:val="nl-NL"/>
        </w:rPr>
      </w:pPr>
    </w:p>
    <w:sectPr w:rsidR="007E43F1" w:rsidRPr="00E024C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F99B" w14:textId="77777777" w:rsidR="00F13B81" w:rsidRDefault="00F13B81" w:rsidP="0055711E">
      <w:pPr>
        <w:spacing w:after="0" w:line="240" w:lineRule="auto"/>
      </w:pPr>
      <w:r>
        <w:separator/>
      </w:r>
    </w:p>
  </w:endnote>
  <w:endnote w:type="continuationSeparator" w:id="0">
    <w:p w14:paraId="7341F480" w14:textId="77777777" w:rsidR="00F13B81" w:rsidRDefault="00F13B8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n-US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0204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C60F" w14:textId="77777777" w:rsidR="00F13B81" w:rsidRDefault="00F13B81" w:rsidP="0055711E">
      <w:pPr>
        <w:spacing w:after="0" w:line="240" w:lineRule="auto"/>
      </w:pPr>
      <w:r>
        <w:separator/>
      </w:r>
    </w:p>
  </w:footnote>
  <w:footnote w:type="continuationSeparator" w:id="0">
    <w:p w14:paraId="0FB50B06" w14:textId="77777777" w:rsidR="00F13B81" w:rsidRDefault="00F13B8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1"/>
    <w:rsid w:val="00001FC4"/>
    <w:rsid w:val="00030E90"/>
    <w:rsid w:val="00084143"/>
    <w:rsid w:val="000D2767"/>
    <w:rsid w:val="000F3539"/>
    <w:rsid w:val="00107C61"/>
    <w:rsid w:val="0017508D"/>
    <w:rsid w:val="00176527"/>
    <w:rsid w:val="00191D92"/>
    <w:rsid w:val="00196228"/>
    <w:rsid w:val="00205663"/>
    <w:rsid w:val="00206C52"/>
    <w:rsid w:val="00247021"/>
    <w:rsid w:val="00301616"/>
    <w:rsid w:val="00305F3D"/>
    <w:rsid w:val="00332256"/>
    <w:rsid w:val="003A1927"/>
    <w:rsid w:val="003D0F47"/>
    <w:rsid w:val="00497A64"/>
    <w:rsid w:val="004B3EDE"/>
    <w:rsid w:val="004C60CF"/>
    <w:rsid w:val="004C7EF3"/>
    <w:rsid w:val="00522E0D"/>
    <w:rsid w:val="005347CA"/>
    <w:rsid w:val="00555923"/>
    <w:rsid w:val="0055711E"/>
    <w:rsid w:val="005845D6"/>
    <w:rsid w:val="0059714C"/>
    <w:rsid w:val="0065206E"/>
    <w:rsid w:val="00655ED9"/>
    <w:rsid w:val="00666BAC"/>
    <w:rsid w:val="006671F1"/>
    <w:rsid w:val="006876F7"/>
    <w:rsid w:val="00751519"/>
    <w:rsid w:val="007D7949"/>
    <w:rsid w:val="007E0ED7"/>
    <w:rsid w:val="007E2F52"/>
    <w:rsid w:val="007E43F1"/>
    <w:rsid w:val="007F7140"/>
    <w:rsid w:val="00826FF6"/>
    <w:rsid w:val="008571B5"/>
    <w:rsid w:val="00915CB2"/>
    <w:rsid w:val="009A0189"/>
    <w:rsid w:val="009A16AB"/>
    <w:rsid w:val="009C04AE"/>
    <w:rsid w:val="00A00926"/>
    <w:rsid w:val="00A02D22"/>
    <w:rsid w:val="00A040D4"/>
    <w:rsid w:val="00A21863"/>
    <w:rsid w:val="00A411CC"/>
    <w:rsid w:val="00A43F3B"/>
    <w:rsid w:val="00A64315"/>
    <w:rsid w:val="00AB7B74"/>
    <w:rsid w:val="00AD24E8"/>
    <w:rsid w:val="00AD5D74"/>
    <w:rsid w:val="00B23E48"/>
    <w:rsid w:val="00B50DB5"/>
    <w:rsid w:val="00B55A9E"/>
    <w:rsid w:val="00BE1B8B"/>
    <w:rsid w:val="00CC0DCA"/>
    <w:rsid w:val="00CD230B"/>
    <w:rsid w:val="00CE31CE"/>
    <w:rsid w:val="00D42B56"/>
    <w:rsid w:val="00D53528"/>
    <w:rsid w:val="00D82671"/>
    <w:rsid w:val="00D84DBA"/>
    <w:rsid w:val="00D96E6B"/>
    <w:rsid w:val="00DB161D"/>
    <w:rsid w:val="00E024CF"/>
    <w:rsid w:val="00E10401"/>
    <w:rsid w:val="00E12D30"/>
    <w:rsid w:val="00E333EA"/>
    <w:rsid w:val="00E467D8"/>
    <w:rsid w:val="00EB6E7C"/>
    <w:rsid w:val="00EC009D"/>
    <w:rsid w:val="00EE42DC"/>
    <w:rsid w:val="00F13B81"/>
    <w:rsid w:val="00F266A4"/>
    <w:rsid w:val="00F3557E"/>
    <w:rsid w:val="00F57826"/>
    <w:rsid w:val="00F61246"/>
    <w:rsid w:val="00F667B3"/>
    <w:rsid w:val="00F772CD"/>
    <w:rsid w:val="00F840B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docId w15:val="{A288B68D-EB76-4EBA-BCB8-72C3FD24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1">
    <w:name w:val="Subtitel1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2767</Characters>
  <Application>Microsoft Office Word</Application>
  <DocSecurity>0</DocSecurity>
  <Lines>51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2018-06-02T08:44:00Z</dcterms:created>
  <dcterms:modified xsi:type="dcterms:W3CDTF">2018-06-02T08:44:00Z</dcterms:modified>
</cp:coreProperties>
</file>